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C34" w:rsidRPr="008566D6" w:rsidRDefault="00A24C34" w:rsidP="00A24C34">
      <w:pPr>
        <w:keepNext/>
        <w:spacing w:before="240" w:after="60"/>
        <w:outlineLvl w:val="0"/>
        <w:rPr>
          <w:rFonts w:cs="Times New Roman"/>
          <w:bCs w:val="0"/>
          <w:caps/>
          <w:kern w:val="28"/>
          <w:sz w:val="24"/>
          <w:szCs w:val="20"/>
          <w:lang w:eastAsia="en-AU"/>
        </w:rPr>
      </w:pPr>
    </w:p>
    <w:p w:rsidR="00A24C34" w:rsidRPr="008566D6" w:rsidRDefault="00A24C34" w:rsidP="00A24C34">
      <w:pPr>
        <w:spacing w:after="120"/>
        <w:jc w:val="center"/>
        <w:rPr>
          <w:rFonts w:cs="Times New Roman"/>
          <w:bCs w:val="0"/>
          <w:sz w:val="40"/>
          <w:szCs w:val="20"/>
          <w:lang w:val="en-GB" w:eastAsia="en-AU"/>
        </w:rPr>
      </w:pPr>
      <w:r>
        <w:rPr>
          <w:rFonts w:cs="Times New Roman"/>
          <w:bCs w:val="0"/>
          <w:noProof/>
          <w:sz w:val="40"/>
          <w:szCs w:val="20"/>
          <w:lang w:val="en-GB" w:eastAsia="en-AU"/>
        </w:rPr>
        <w:drawing>
          <wp:inline distT="0" distB="0" distL="0" distR="0">
            <wp:extent cx="1695450" cy="914400"/>
            <wp:effectExtent l="0" t="0" r="0" b="0"/>
            <wp:docPr id="1" name="Picture 1" descr="F:\10 Say No to Mercury and AFMFD\Logo\SN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0 Say No to Mercury and AFMFD\Logo\SNT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C34" w:rsidRDefault="00A24C34" w:rsidP="00A24C34">
      <w:pPr>
        <w:spacing w:after="120"/>
        <w:rPr>
          <w:rFonts w:cs="Times New Roman"/>
          <w:bCs w:val="0"/>
          <w:sz w:val="40"/>
          <w:szCs w:val="20"/>
          <w:lang w:val="en-GB" w:eastAsia="en-AU"/>
        </w:rPr>
      </w:pPr>
    </w:p>
    <w:p w:rsidR="00A24C34" w:rsidRDefault="00A24C34" w:rsidP="00A24C34">
      <w:pPr>
        <w:spacing w:after="120"/>
        <w:rPr>
          <w:rFonts w:cs="Times New Roman"/>
          <w:bCs w:val="0"/>
          <w:sz w:val="40"/>
          <w:szCs w:val="20"/>
          <w:lang w:val="en-GB" w:eastAsia="en-AU"/>
        </w:rPr>
      </w:pPr>
    </w:p>
    <w:p w:rsidR="00A24C34" w:rsidRPr="008566D6" w:rsidRDefault="00A24C34" w:rsidP="00A24C34">
      <w:pPr>
        <w:spacing w:after="120"/>
        <w:jc w:val="both"/>
        <w:rPr>
          <w:rFonts w:cs="Times New Roman"/>
          <w:bCs w:val="0"/>
          <w:sz w:val="40"/>
          <w:szCs w:val="20"/>
          <w:lang w:val="en-GB" w:eastAsia="en-AU"/>
        </w:rPr>
      </w:pPr>
      <w:r w:rsidRPr="008566D6">
        <w:rPr>
          <w:rFonts w:cs="Times New Roman"/>
          <w:bCs w:val="0"/>
          <w:sz w:val="40"/>
          <w:szCs w:val="20"/>
          <w:lang w:val="en-GB" w:eastAsia="en-AU"/>
        </w:rPr>
        <w:t>APPOINTMENT OF PROXY</w:t>
      </w:r>
    </w:p>
    <w:p w:rsidR="00A24C34" w:rsidRPr="008566D6" w:rsidRDefault="00A24C34" w:rsidP="00A24C34">
      <w:pPr>
        <w:spacing w:before="120" w:after="120"/>
        <w:jc w:val="both"/>
        <w:rPr>
          <w:rFonts w:cs="Times New Roman"/>
          <w:b w:val="0"/>
          <w:bCs w:val="0"/>
          <w:sz w:val="24"/>
          <w:szCs w:val="20"/>
          <w:lang w:val="en-GB" w:eastAsia="en-AU"/>
        </w:rPr>
      </w:pPr>
      <w:r w:rsidRPr="00EB5884">
        <w:rPr>
          <w:rFonts w:cs="Times New Roman"/>
          <w:b w:val="0"/>
          <w:bCs w:val="0"/>
          <w:noProof/>
          <w:sz w:val="24"/>
          <w:szCs w:val="20"/>
          <w:lang w:val="en-GB" w:eastAsia="en-AU"/>
        </w:rPr>
        <w:t>In accordance with</w:t>
      </w:r>
      <w:r w:rsidRPr="008566D6">
        <w:rPr>
          <w:rFonts w:cs="Times New Roman"/>
          <w:b w:val="0"/>
          <w:bCs w:val="0"/>
          <w:sz w:val="24"/>
          <w:szCs w:val="20"/>
          <w:lang w:val="en-GB" w:eastAsia="en-AU"/>
        </w:rPr>
        <w:t xml:space="preserve"> the</w:t>
      </w:r>
      <w:r>
        <w:rPr>
          <w:rFonts w:cs="Times New Roman"/>
          <w:b w:val="0"/>
          <w:bCs w:val="0"/>
          <w:sz w:val="24"/>
          <w:szCs w:val="20"/>
          <w:lang w:val="en-GB" w:eastAsia="en-AU"/>
        </w:rPr>
        <w:t xml:space="preserve"> Say No To Mercury Inc. Rules of Incorporation, 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0"/>
          <w:szCs w:val="20"/>
          <w:lang w:eastAsia="en-AU"/>
        </w:rPr>
      </w:pP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I, 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............................................................................................................................</w:t>
      </w:r>
      <w:r>
        <w:rPr>
          <w:rFonts w:cs="Times New Roman"/>
          <w:b w:val="0"/>
          <w:bCs w:val="0"/>
          <w:sz w:val="24"/>
          <w:szCs w:val="20"/>
          <w:lang w:eastAsia="en-AU"/>
        </w:rPr>
        <w:t>..............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>
        <w:rPr>
          <w:rFonts w:cs="Times New Roman"/>
          <w:b w:val="0"/>
          <w:bCs w:val="0"/>
          <w:sz w:val="24"/>
          <w:szCs w:val="20"/>
          <w:lang w:eastAsia="en-AU"/>
        </w:rPr>
        <w:t>o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f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............................................................................................................................</w:t>
      </w:r>
      <w:r>
        <w:rPr>
          <w:rFonts w:cs="Times New Roman"/>
          <w:b w:val="0"/>
          <w:bCs w:val="0"/>
          <w:sz w:val="24"/>
          <w:szCs w:val="20"/>
          <w:lang w:eastAsia="en-AU"/>
        </w:rPr>
        <w:t>.............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EB5884">
        <w:rPr>
          <w:rFonts w:cs="Times New Roman"/>
          <w:b w:val="0"/>
          <w:bCs w:val="0"/>
          <w:noProof/>
          <w:sz w:val="24"/>
          <w:szCs w:val="20"/>
          <w:lang w:eastAsia="en-AU"/>
        </w:rPr>
        <w:t>hereby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appoint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...................................................................................................................</w:t>
      </w:r>
      <w:r>
        <w:rPr>
          <w:rFonts w:cs="Times New Roman"/>
          <w:b w:val="0"/>
          <w:bCs w:val="0"/>
          <w:sz w:val="24"/>
          <w:szCs w:val="20"/>
          <w:lang w:eastAsia="en-AU"/>
        </w:rPr>
        <w:t>.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of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............................................................................................................................</w:t>
      </w:r>
      <w:r>
        <w:rPr>
          <w:rFonts w:cs="Times New Roman"/>
          <w:b w:val="0"/>
          <w:bCs w:val="0"/>
          <w:sz w:val="24"/>
          <w:szCs w:val="20"/>
          <w:lang w:eastAsia="en-AU"/>
        </w:rPr>
        <w:t>..............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being a Member of </w:t>
      </w:r>
      <w:r>
        <w:rPr>
          <w:rFonts w:cs="Times New Roman"/>
          <w:b w:val="0"/>
          <w:bCs w:val="0"/>
          <w:sz w:val="24"/>
          <w:szCs w:val="20"/>
          <w:lang w:eastAsia="en-AU"/>
        </w:rPr>
        <w:t>Say No To Mercury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as my proxy to vote for me on my behalf at the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G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eneral </w:t>
      </w:r>
      <w:r>
        <w:rPr>
          <w:rFonts w:cs="Times New Roman"/>
          <w:b w:val="0"/>
          <w:bCs w:val="0"/>
          <w:sz w:val="24"/>
          <w:szCs w:val="20"/>
          <w:lang w:eastAsia="en-AU"/>
        </w:rPr>
        <w:t>M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eeting of </w:t>
      </w:r>
      <w:r>
        <w:rPr>
          <w:rFonts w:cs="Times New Roman"/>
          <w:b w:val="0"/>
          <w:bCs w:val="0"/>
          <w:sz w:val="24"/>
          <w:szCs w:val="20"/>
          <w:lang w:eastAsia="en-AU"/>
        </w:rPr>
        <w:t>Say N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o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To Mercury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(A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nnual 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G</w:t>
      </w:r>
      <w:r w:rsidRPr="00EB5884">
        <w:rPr>
          <w:rFonts w:cs="Times New Roman"/>
          <w:b w:val="0"/>
          <w:bCs w:val="0"/>
          <w:noProof/>
          <w:sz w:val="24"/>
          <w:szCs w:val="20"/>
          <w:lang w:eastAsia="en-AU"/>
        </w:rPr>
        <w:t>eneral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M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eeting or 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S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pecial 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G</w:t>
      </w:r>
      <w:r w:rsidRPr="00EB5884">
        <w:rPr>
          <w:rFonts w:cs="Times New Roman"/>
          <w:b w:val="0"/>
          <w:bCs w:val="0"/>
          <w:noProof/>
          <w:sz w:val="24"/>
          <w:szCs w:val="20"/>
          <w:u w:val="thick" w:color="FEDD8E"/>
          <w:lang w:eastAsia="en-AU"/>
        </w:rPr>
        <w:t>eneral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</w:t>
      </w:r>
      <w:r w:rsidR="00846214">
        <w:rPr>
          <w:rFonts w:cs="Times New Roman"/>
          <w:b w:val="0"/>
          <w:bCs w:val="0"/>
          <w:sz w:val="24"/>
          <w:szCs w:val="20"/>
          <w:lang w:eastAsia="en-AU"/>
        </w:rPr>
        <w:t>M</w:t>
      </w:r>
      <w:bookmarkStart w:id="0" w:name="_GoBack"/>
      <w:bookmarkEnd w:id="0"/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eeting, as the case may be) to be held on the </w:t>
      </w:r>
      <w:r>
        <w:rPr>
          <w:rFonts w:cs="Times New Roman"/>
          <w:b w:val="0"/>
          <w:bCs w:val="0"/>
          <w:sz w:val="24"/>
          <w:szCs w:val="20"/>
          <w:lang w:eastAsia="en-AU"/>
        </w:rPr>
        <w:t>fourth day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of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February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the year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2019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and at any adjournment of that meeting. </w:t>
      </w: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(</w:t>
      </w:r>
      <w:r>
        <w:rPr>
          <w:rFonts w:cs="Times New Roman"/>
          <w:b w:val="0"/>
          <w:bCs w:val="0"/>
          <w:sz w:val="24"/>
          <w:szCs w:val="20"/>
          <w:lang w:eastAsia="en-AU"/>
        </w:rPr>
        <w:t>1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) My proxy is authorised to vote for all resolutions 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and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as my proxy may decide at the meeting.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Signed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...................................................................................</w:t>
      </w: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0"/>
          <w:lang w:eastAsia="en-AU"/>
        </w:rPr>
      </w:pP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The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day of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............................................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>the year</w:t>
      </w:r>
      <w:r>
        <w:rPr>
          <w:rFonts w:cs="Times New Roman"/>
          <w:b w:val="0"/>
          <w:bCs w:val="0"/>
          <w:sz w:val="24"/>
          <w:szCs w:val="20"/>
          <w:lang w:eastAsia="en-AU"/>
        </w:rPr>
        <w:t xml:space="preserve"> </w:t>
      </w:r>
      <w:r w:rsidRPr="008566D6">
        <w:rPr>
          <w:rFonts w:cs="Times New Roman"/>
          <w:b w:val="0"/>
          <w:bCs w:val="0"/>
          <w:sz w:val="24"/>
          <w:szCs w:val="20"/>
          <w:lang w:eastAsia="en-AU"/>
        </w:rPr>
        <w:t xml:space="preserve"> …………….</w:t>
      </w: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 w:val="0"/>
          <w:bCs w:val="0"/>
          <w:sz w:val="24"/>
          <w:szCs w:val="24"/>
          <w:lang w:val="en-GB" w:eastAsia="en-AU"/>
        </w:rPr>
      </w:pPr>
    </w:p>
    <w:p w:rsidR="00A24C34" w:rsidRPr="008566D6" w:rsidRDefault="00A24C34" w:rsidP="00A24C34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</w:pPr>
      <w:r w:rsidRPr="004B3028">
        <w:rPr>
          <w:rFonts w:cs="Times New Roman"/>
          <w:b w:val="0"/>
          <w:bCs w:val="0"/>
          <w:sz w:val="24"/>
          <w:szCs w:val="24"/>
          <w:lang w:val="en-GB" w:eastAsia="en-AU"/>
        </w:rPr>
        <w:t>Say No To Mercury is a registered Association with registration number A0056366ES</w:t>
      </w:r>
    </w:p>
    <w:sectPr w:rsidR="00A24C34" w:rsidRPr="008566D6" w:rsidSect="00A24C34">
      <w:footerReference w:type="default" r:id="rId5"/>
      <w:endnotePr>
        <w:numFmt w:val="decimal"/>
      </w:endnotePr>
      <w:pgSz w:w="11909" w:h="16834"/>
      <w:pgMar w:top="851" w:right="851" w:bottom="851" w:left="851" w:header="851" w:footer="810" w:gutter="0"/>
      <w:cols w:space="720"/>
      <w:noEndnote/>
      <w:titlePg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026" w:rsidRDefault="00846214">
    <w:pPr>
      <w:pStyle w:val="Header"/>
      <w:pBdr>
        <w:top w:val="single" w:sz="6" w:space="1" w:color="auto"/>
      </w:pBdr>
      <w:rPr>
        <w:rStyle w:val="PageNumber"/>
        <w:rFonts w:ascii="Garamond" w:hAnsi="Garamond"/>
        <w:b/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wNbE0MrEwNDY2sDBU0lEKTi0uzszPAykwrAUAFaBCOSwAAAA="/>
  </w:docVars>
  <w:rsids>
    <w:rsidRoot w:val="00A24C34"/>
    <w:rsid w:val="003B4B24"/>
    <w:rsid w:val="00846214"/>
    <w:rsid w:val="00A24C34"/>
    <w:rsid w:val="00D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2B3D"/>
  <w15:chartTrackingRefBased/>
  <w15:docId w15:val="{F72F589A-A8BF-412E-A5A6-FC4D84A5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C34"/>
    <w:pPr>
      <w:spacing w:after="0" w:line="240" w:lineRule="auto"/>
      <w:jc w:val="left"/>
    </w:pPr>
    <w:rPr>
      <w:rFonts w:ascii="Calibri" w:eastAsia="Times New Roman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C34"/>
    <w:rPr>
      <w:rFonts w:ascii="Calibri" w:eastAsia="Times New Roman" w:hAnsi="Calibri" w:cs="Calibri"/>
      <w:b/>
      <w:bCs/>
      <w:sz w:val="32"/>
      <w:szCs w:val="32"/>
    </w:rPr>
  </w:style>
  <w:style w:type="character" w:styleId="PageNumber">
    <w:name w:val="page number"/>
    <w:rsid w:val="00A24C34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Tof</dc:creator>
  <cp:keywords/>
  <dc:description/>
  <cp:lastModifiedBy>Samuel Tof</cp:lastModifiedBy>
  <cp:revision>2</cp:revision>
  <dcterms:created xsi:type="dcterms:W3CDTF">2019-01-04T05:55:00Z</dcterms:created>
  <dcterms:modified xsi:type="dcterms:W3CDTF">2019-01-04T06:01:00Z</dcterms:modified>
</cp:coreProperties>
</file>